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6B2D" w:rsidRPr="00716B2D" w:rsidRDefault="00716B2D" w:rsidP="00716B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B2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8BFEF9E" wp14:editId="52AE6C6F">
            <wp:extent cx="2343150" cy="1905000"/>
            <wp:effectExtent l="0" t="0" r="0" b="0"/>
            <wp:docPr id="1" name="Рисунок 1" descr="http://xn--1-7sbatzep2c5b.xn--p1ai/images/skazki-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1-7sbatzep2c5b.xn--p1ai/images/skazki-logo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6B2D" w:rsidRPr="00716B2D" w:rsidRDefault="00716B2D" w:rsidP="00716B2D">
      <w:pPr>
        <w:spacing w:before="300" w:after="300" w:line="240" w:lineRule="auto"/>
        <w:textAlignment w:val="center"/>
        <w:outlineLvl w:val="1"/>
        <w:rPr>
          <w:rFonts w:ascii="Arial" w:eastAsia="Times New Roman" w:hAnsi="Arial" w:cs="Arial"/>
          <w:color w:val="00379E"/>
          <w:sz w:val="27"/>
          <w:szCs w:val="27"/>
          <w:lang w:eastAsia="ru-RU"/>
        </w:rPr>
      </w:pPr>
      <w:r w:rsidRPr="00716B2D">
        <w:rPr>
          <w:rFonts w:ascii="Arial" w:eastAsia="Times New Roman" w:hAnsi="Arial" w:cs="Arial"/>
          <w:color w:val="00379E"/>
          <w:sz w:val="27"/>
          <w:szCs w:val="27"/>
          <w:lang w:eastAsia="ru-RU"/>
        </w:rPr>
        <w:t>«Казанок»</w:t>
      </w:r>
    </w:p>
    <w:p w:rsidR="00716B2D" w:rsidRPr="00716B2D" w:rsidRDefault="00716B2D" w:rsidP="00716B2D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6B2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Дело это после бунта (Булавинское восстание — прим. ред.) было, когда все хоперские станицы царские солдаты пожгли и поразорили.</w:t>
      </w:r>
      <w:r w:rsidRPr="00716B2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Остались в станицах старики, старухи да бабы с малыми детьми погорельцами. Жить им было негде, и хлеба тоже не достать. Не лучше чем в других станицах были дела и в нашей. Куда ни глянь — горе и слезы, везде нищета неприкрытая. Зима с морозами да вьюгами заходит. Для жилья себе казаки землянки порыли, плохо ли, хорошо ли живут. А вот с хлебом так тут совсем беда подошла. Ни у кого во всей станице самой что ни на есть завалящей корочки на поглядение не осталось. Если бы не один случай — всем бы зимою пришлось, нашим станичникам, с голоду подыхать. А случился он этот случай с девочкой-малолеткой от рода семилеточкой. Была она круглой сиротою, — ни отца ни матери у нее не было, и притулиться ей негде было. Она где ночь, где день по чужим людям ходила. В этот день она ходила-ходила, никто ей ничего не подал, у самих наших станичников нечего есть было. Во рту с самого утра у нее маковой росинки не было. Ходила она до самого вечера, ничего не выходила и поздним вечером за станицу вышла, на яр села и сидит, кругом себя по сторонам поглядывает. Никого сначала ни одной живой души не было, потом глядит — от Хопра к ней казак уже не молодой малолеток, а служивый прямехонько идет. Заробела чего-то девочка-малолеточка, хотела было от него убежать, да ноги не слушаются, не идут, сами собою подламываются.</w:t>
      </w:r>
    </w:p>
    <w:p w:rsidR="00716B2D" w:rsidRPr="00716B2D" w:rsidRDefault="00716B2D" w:rsidP="00716B2D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6B2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Сидит девочка-малолеточка не ворохнется, а служивый казак к ней подошел, поглядел да так ласково ей и говорит:</w:t>
      </w:r>
      <w:r w:rsidRPr="00716B2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Скажи мне, девочка-малолеточка, что ты не в доме отца с матерью под окошком сидишь, а вот тут на яру, к тырле, гнешься?</w:t>
      </w:r>
      <w:r w:rsidRPr="00716B2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Загорюнилась девочка-малолеточка, и отвечает она служивому казаку на его ласковые слова:</w:t>
      </w:r>
      <w:r w:rsidRPr="00716B2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А нет у меня ни родимого отца с матерью, ни родительского дома с окошечком, и негде мне, кроме как тут на ветру, сидеть. Да это бы с полбеды было, сидела бы я тут да холод-стужу терпела, а когда дюже бы мерзнуть стала, попросилась бы к добрым людям, моим станичникам, отогреться, а беда моя, что с самого раннего утра у меня во рту ни маковой росинки не было. И просила я у станичников, чтобы они мне хлебца маленький кусочек подали, но у них самих своей что ни на есть завалящей корочки нет, и придется мне теперь, сироте, с голоду помирать.</w:t>
      </w:r>
      <w:r w:rsidRPr="00716B2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Стоит, задумался служивый казак, видать, он к сердцу чужую беду-горе и сиротские слезы принимает. Долго стоял он так, а потом как топнет левой ногой, как крикнет громким голосом:</w:t>
      </w:r>
      <w:r w:rsidRPr="00716B2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716B2D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— А ну-ка встань, явись передо мною, как лист перед травою, казанок мой, не простой и не один, вместе с словом наговорным своим!..</w:t>
      </w:r>
      <w:r w:rsidRPr="00716B2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Глядит девочка-малолеточка, а к ногам служивого казака катиться так небольшой казанок, всего в него пригоршни две пшена войдет, не больше. Поднял он его с земли и дает девочке-малолеточке.</w:t>
      </w:r>
      <w:r w:rsidRPr="00716B2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На, возьми и пусть у тебя будет до тех пор, пока нужда твоя не убудет. Знай, что этот казанок не простой: как ты есть только захочешь, ничего тебе не надо, бери этот казанок, над огнем повесь и скажи: «Вари, казанок, вари, пузанок, кашку мякеньку, молочну-сладеньку». Как только ты это скажешь, так он и начнёт варить, успевай только ешь, а как наешься, сними его с огня, положи кверху донышком и скажи: «Казанок, казанок, слуга верный ты мой, вот тебе отдых и покой». И будет казанок лежать смирно и тихо.</w:t>
      </w:r>
      <w:r w:rsidRPr="00716B2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Обрадовалась девочка, не знает, как служивого казака и благодарить. Хотела она ему в ножки поклониться, да он ее, девочку-малолеточку, до этого не допустил и говорит ей:</w:t>
      </w:r>
      <w:r w:rsidRPr="00716B2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А кто из злых людей да завистливых на твой казанок-пузанок позарится, так ты скажи: «Не тронь, а то придется тебе, лиходей, с самим Степаном Тимофеевичем Разиным дело иметь». Это ведь я его отобрал, с боя у персидского</w:t>
      </w:r>
      <w:r w:rsidRPr="00716B2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хана себе взял.</w:t>
      </w:r>
    </w:p>
    <w:p w:rsidR="00716B2D" w:rsidRPr="00716B2D" w:rsidRDefault="00716B2D" w:rsidP="00716B2D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6B2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Как сказал это служивый казак, так в темноте и пропал, словно его и сроду никогда не было. А девочка, не долго думая, тут же на яру набрала кизяков, разложила костер, поставила на него казанок и говорит, как ей служивый казак приказал:</w:t>
      </w:r>
      <w:r w:rsidRPr="00716B2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Вари, казанок, вари, пузанок, кашку мякеньку, молочну-сладеньку.</w:t>
      </w:r>
      <w:r w:rsidRPr="00716B2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И начал казанок варить. На огонек к девочке-малолеточке мало-помалу вся станица прибежала, — старики со старухами, бабы с малыми детьми и кое-какие служивые казаки все кашу едят да похваливают, да еще поприбавить себе каждый попрашивает. Девочка-малолеточка была не жадная, добрая — всем каши молочной вволю верхом накладывает и раз и другой, ни единого человека, ни старого, ни малого не обижает — всех потчует да привечает. Так и прокормились наши станичники в ту голодную зиму вокруг казанка-пузанка, какой Степан Тимофеевич Разин с боем у персидского хана отбил, а девочка-малолеточка в те времена на всю станицу кашеваркой была.</w:t>
      </w:r>
    </w:p>
    <w:p w:rsidR="00177E6B" w:rsidRDefault="00177E6B">
      <w:bookmarkStart w:id="0" w:name="_GoBack"/>
      <w:bookmarkEnd w:id="0"/>
    </w:p>
    <w:sectPr w:rsidR="00177E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DB1"/>
    <w:rsid w:val="00177E6B"/>
    <w:rsid w:val="00350685"/>
    <w:rsid w:val="00716B2D"/>
    <w:rsid w:val="0087270C"/>
    <w:rsid w:val="00D6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DB7A3E-ADAA-4160-A0E3-0BCA4548F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667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62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56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75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582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697</Words>
  <Characters>3976</Characters>
  <Application>Microsoft Office Word</Application>
  <DocSecurity>0</DocSecurity>
  <Lines>33</Lines>
  <Paragraphs>9</Paragraphs>
  <ScaleCrop>false</ScaleCrop>
  <Company>SPecialiST RePack</Company>
  <LinksUpToDate>false</LinksUpToDate>
  <CharactersWithSpaces>4664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Олька</dc:creator>
  <cp:keywords/>
  <dc:description/>
  <cp:lastModifiedBy>Олька</cp:lastModifiedBy>
  <cp:revision>2</cp:revision>
  <dcterms:created xsi:type="dcterms:W3CDTF">2017-11-21T08:34:00Z</dcterms:created>
  <dcterms:modified xsi:type="dcterms:W3CDTF">2017-11-21T08:35:00Z</dcterms:modified>
</cp:coreProperties>
</file>